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247F" w14:textId="4F7B89D6" w:rsidR="00531A82" w:rsidRPr="00A247F5" w:rsidRDefault="00531A82" w:rsidP="00DA5ED6">
      <w:pPr>
        <w:rPr>
          <w:rFonts w:ascii="Times New Roman" w:hAnsi="Times New Roman"/>
          <w:b/>
          <w:color w:val="000000"/>
          <w:sz w:val="20"/>
          <w:szCs w:val="20"/>
        </w:rPr>
      </w:pP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7E1505">
        <w:rPr>
          <w:rFonts w:ascii="Times New Roman" w:hAnsi="Times New Roman"/>
          <w:b/>
          <w:color w:val="000000"/>
          <w:sz w:val="24"/>
          <w:szCs w:val="24"/>
        </w:rPr>
        <w:tab/>
      </w:r>
      <w:r w:rsidRPr="00A247F5">
        <w:rPr>
          <w:rFonts w:ascii="Times New Roman" w:hAnsi="Times New Roman"/>
          <w:b/>
          <w:color w:val="000000"/>
          <w:sz w:val="20"/>
          <w:szCs w:val="20"/>
        </w:rPr>
        <w:t xml:space="preserve">V Praze dne </w:t>
      </w:r>
      <w:r w:rsidR="007C20B5">
        <w:rPr>
          <w:rFonts w:ascii="Times New Roman" w:hAnsi="Times New Roman"/>
          <w:b/>
          <w:color w:val="000000"/>
          <w:sz w:val="20"/>
          <w:szCs w:val="20"/>
        </w:rPr>
        <w:t>2</w:t>
      </w:r>
      <w:r w:rsidRPr="00A247F5">
        <w:rPr>
          <w:rFonts w:ascii="Times New Roman" w:hAnsi="Times New Roman"/>
          <w:b/>
          <w:color w:val="000000"/>
          <w:sz w:val="20"/>
          <w:szCs w:val="20"/>
        </w:rPr>
        <w:t>.</w:t>
      </w:r>
      <w:r w:rsidR="007C20B5">
        <w:rPr>
          <w:rFonts w:ascii="Times New Roman" w:hAnsi="Times New Roman"/>
          <w:b/>
          <w:color w:val="000000"/>
          <w:sz w:val="20"/>
          <w:szCs w:val="20"/>
        </w:rPr>
        <w:t>1</w:t>
      </w:r>
      <w:r w:rsidR="00F664D1"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A247F5">
        <w:rPr>
          <w:rFonts w:ascii="Times New Roman" w:hAnsi="Times New Roman"/>
          <w:b/>
          <w:color w:val="000000"/>
          <w:sz w:val="20"/>
          <w:szCs w:val="20"/>
        </w:rPr>
        <w:t>.20</w:t>
      </w:r>
      <w:r w:rsidR="00EB2B05">
        <w:rPr>
          <w:rFonts w:ascii="Times New Roman" w:hAnsi="Times New Roman"/>
          <w:b/>
          <w:color w:val="000000"/>
          <w:sz w:val="20"/>
          <w:szCs w:val="20"/>
        </w:rPr>
        <w:t>2</w:t>
      </w:r>
      <w:r w:rsidR="007C20B5">
        <w:rPr>
          <w:rFonts w:ascii="Times New Roman" w:hAnsi="Times New Roman"/>
          <w:b/>
          <w:color w:val="000000"/>
          <w:sz w:val="20"/>
          <w:szCs w:val="20"/>
        </w:rPr>
        <w:t>2</w:t>
      </w:r>
    </w:p>
    <w:p w14:paraId="10DD1141" w14:textId="77777777" w:rsidR="00531A82" w:rsidRPr="00A247F5" w:rsidRDefault="00531A82" w:rsidP="00DA5ED6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BEB9A7F" w14:textId="3B01E3D3" w:rsidR="00897095" w:rsidRPr="00A247F5" w:rsidRDefault="00EB2B05" w:rsidP="00531A82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2</w:t>
      </w:r>
      <w:r w:rsidR="007C20B5">
        <w:rPr>
          <w:rFonts w:ascii="Times New Roman" w:hAnsi="Times New Roman"/>
          <w:b/>
          <w:color w:val="000000"/>
          <w:sz w:val="40"/>
          <w:szCs w:val="40"/>
        </w:rPr>
        <w:t>2</w:t>
      </w:r>
      <w:r w:rsidR="00DC6E4B" w:rsidRPr="00A247F5">
        <w:rPr>
          <w:rFonts w:ascii="Times New Roman" w:hAnsi="Times New Roman"/>
          <w:b/>
          <w:color w:val="000000"/>
          <w:sz w:val="40"/>
          <w:szCs w:val="40"/>
        </w:rPr>
        <w:t xml:space="preserve">. Shromáždění SVJ </w:t>
      </w:r>
      <w:r w:rsidR="00ED5DEA">
        <w:rPr>
          <w:rFonts w:ascii="Times New Roman" w:hAnsi="Times New Roman"/>
          <w:b/>
          <w:color w:val="000000"/>
          <w:sz w:val="40"/>
          <w:szCs w:val="40"/>
        </w:rPr>
        <w:t xml:space="preserve">proběhne </w:t>
      </w:r>
      <w:r w:rsidR="00DC6E4B" w:rsidRPr="00A247F5">
        <w:rPr>
          <w:rFonts w:ascii="Times New Roman" w:hAnsi="Times New Roman"/>
          <w:b/>
          <w:color w:val="000000"/>
          <w:sz w:val="40"/>
          <w:szCs w:val="40"/>
        </w:rPr>
        <w:t xml:space="preserve">dne </w:t>
      </w:r>
      <w:r w:rsidR="00F664D1">
        <w:rPr>
          <w:rFonts w:ascii="Times New Roman" w:hAnsi="Times New Roman"/>
          <w:b/>
          <w:color w:val="000000"/>
          <w:sz w:val="40"/>
          <w:szCs w:val="40"/>
        </w:rPr>
        <w:t>7</w:t>
      </w:r>
      <w:r w:rsidR="000F6208">
        <w:rPr>
          <w:rFonts w:ascii="Times New Roman" w:hAnsi="Times New Roman"/>
          <w:b/>
          <w:color w:val="000000"/>
          <w:sz w:val="40"/>
          <w:szCs w:val="40"/>
        </w:rPr>
        <w:t>.</w:t>
      </w:r>
      <w:r w:rsidR="007C20B5">
        <w:rPr>
          <w:rFonts w:ascii="Times New Roman" w:hAnsi="Times New Roman"/>
          <w:b/>
          <w:color w:val="000000"/>
          <w:sz w:val="40"/>
          <w:szCs w:val="40"/>
        </w:rPr>
        <w:t>1</w:t>
      </w:r>
      <w:r w:rsidR="00F664D1">
        <w:rPr>
          <w:rFonts w:ascii="Times New Roman" w:hAnsi="Times New Roman"/>
          <w:b/>
          <w:color w:val="000000"/>
          <w:sz w:val="40"/>
          <w:szCs w:val="40"/>
        </w:rPr>
        <w:t>2.</w:t>
      </w:r>
      <w:r w:rsidR="00AC0DCA" w:rsidRPr="00A247F5">
        <w:rPr>
          <w:rFonts w:ascii="Times New Roman" w:hAnsi="Times New Roman"/>
          <w:b/>
          <w:color w:val="000000"/>
          <w:sz w:val="40"/>
          <w:szCs w:val="40"/>
        </w:rPr>
        <w:t>20</w:t>
      </w:r>
      <w:r>
        <w:rPr>
          <w:rFonts w:ascii="Times New Roman" w:hAnsi="Times New Roman"/>
          <w:b/>
          <w:color w:val="000000"/>
          <w:sz w:val="40"/>
          <w:szCs w:val="40"/>
        </w:rPr>
        <w:t>2</w:t>
      </w:r>
      <w:r w:rsidR="007C20B5">
        <w:rPr>
          <w:rFonts w:ascii="Times New Roman" w:hAnsi="Times New Roman"/>
          <w:b/>
          <w:color w:val="000000"/>
          <w:sz w:val="40"/>
          <w:szCs w:val="40"/>
        </w:rPr>
        <w:t>2</w:t>
      </w:r>
    </w:p>
    <w:p w14:paraId="6892B03C" w14:textId="77777777" w:rsidR="00531A82" w:rsidRPr="00A247F5" w:rsidRDefault="00531A82" w:rsidP="00DA5ED6">
      <w:pPr>
        <w:rPr>
          <w:rFonts w:ascii="Times New Roman" w:hAnsi="Times New Roman"/>
          <w:b/>
          <w:color w:val="000000"/>
        </w:rPr>
      </w:pPr>
    </w:p>
    <w:p w14:paraId="5E7FCD2E" w14:textId="77777777" w:rsidR="00531A82" w:rsidRPr="00A247F5" w:rsidRDefault="00531A82" w:rsidP="00DA5ED6">
      <w:pPr>
        <w:rPr>
          <w:rFonts w:ascii="Times New Roman" w:hAnsi="Times New Roman"/>
          <w:b/>
          <w:color w:val="000000"/>
        </w:rPr>
      </w:pPr>
    </w:p>
    <w:p w14:paraId="67EF4051" w14:textId="2186D9AC" w:rsidR="007E1505" w:rsidRPr="00A247F5" w:rsidRDefault="00DC6E4B" w:rsidP="00ED5DEA">
      <w:pPr>
        <w:ind w:firstLine="720"/>
        <w:rPr>
          <w:rFonts w:ascii="Times New Roman" w:hAnsi="Times New Roman"/>
          <w:shd w:val="clear" w:color="auto" w:fill="FFFFFF"/>
        </w:rPr>
      </w:pPr>
      <w:r w:rsidRPr="00A247F5">
        <w:rPr>
          <w:rFonts w:ascii="Times New Roman" w:hAnsi="Times New Roman"/>
        </w:rPr>
        <w:t>S nadcházejícím Shromážděním výbor informuje o bodech, které budou projednány.</w:t>
      </w:r>
      <w:r w:rsidR="007E1505" w:rsidRPr="00A247F5">
        <w:rPr>
          <w:rFonts w:ascii="Times New Roman" w:hAnsi="Times New Roman"/>
        </w:rPr>
        <w:t xml:space="preserve"> </w:t>
      </w:r>
      <w:r w:rsidRPr="00A247F5">
        <w:rPr>
          <w:rFonts w:ascii="Times New Roman" w:hAnsi="Times New Roman"/>
        </w:rPr>
        <w:t xml:space="preserve">Podklady budou zveřejněny na webových stránkách Společenství </w:t>
      </w:r>
      <w:hyperlink r:id="rId7" w:history="1">
        <w:r w:rsidRPr="00A247F5">
          <w:rPr>
            <w:rStyle w:val="Hypertextovodkaz"/>
            <w:rFonts w:ascii="Times New Roman" w:hAnsi="Times New Roman"/>
            <w:color w:val="auto"/>
            <w:shd w:val="clear" w:color="auto" w:fill="FFFFFF"/>
          </w:rPr>
          <w:t>http://www.padovska.eu</w:t>
        </w:r>
      </w:hyperlink>
      <w:r w:rsidRPr="00A247F5">
        <w:rPr>
          <w:rFonts w:ascii="Times New Roman" w:hAnsi="Times New Roman"/>
          <w:shd w:val="clear" w:color="auto" w:fill="FFFFFF"/>
        </w:rPr>
        <w:t xml:space="preserve"> v sekci Shromáždění SVJ</w:t>
      </w:r>
      <w:r w:rsidR="00531A82" w:rsidRPr="00A247F5">
        <w:rPr>
          <w:rFonts w:ascii="Times New Roman" w:hAnsi="Times New Roman"/>
          <w:shd w:val="clear" w:color="auto" w:fill="FFFFFF"/>
        </w:rPr>
        <w:t>.  Po přihlášení. V případě, že nemáte přihlašovací údaje, zašlete svou žádost na email</w:t>
      </w:r>
      <w:r w:rsidR="00ED5DEA">
        <w:rPr>
          <w:rFonts w:ascii="Times New Roman" w:hAnsi="Times New Roman"/>
          <w:shd w:val="clear" w:color="auto" w:fill="FFFFFF"/>
        </w:rPr>
        <w:t xml:space="preserve"> </w:t>
      </w:r>
      <w:r w:rsidR="00957FF3">
        <w:rPr>
          <w:rStyle w:val="Hypertextovodkaz"/>
          <w:rFonts w:ascii="Times New Roman" w:hAnsi="Times New Roman"/>
          <w:color w:val="auto"/>
          <w:shd w:val="clear" w:color="auto" w:fill="FFFFFF"/>
        </w:rPr>
        <w:t>vybor</w:t>
      </w:r>
      <w:r w:rsidR="00957FF3">
        <w:rPr>
          <w:rStyle w:val="Hypertextovodkaz"/>
          <w:rFonts w:ascii="Times New Roman" w:hAnsi="Times New Roman"/>
          <w:color w:val="auto"/>
          <w:shd w:val="clear" w:color="auto" w:fill="FFFFFF"/>
          <w:lang w:val="en-US"/>
        </w:rPr>
        <w:t>@padovska.eu</w:t>
      </w:r>
      <w:r w:rsidR="00531A82" w:rsidRPr="00A247F5">
        <w:rPr>
          <w:rFonts w:ascii="Times New Roman" w:hAnsi="Times New Roman"/>
          <w:shd w:val="clear" w:color="auto" w:fill="FFFFFF"/>
        </w:rPr>
        <w:t>.</w:t>
      </w:r>
      <w:r w:rsidRPr="00A247F5">
        <w:rPr>
          <w:rFonts w:ascii="Times New Roman" w:hAnsi="Times New Roman"/>
          <w:shd w:val="clear" w:color="auto" w:fill="FFFFFF"/>
        </w:rPr>
        <w:t xml:space="preserve"> Pln</w:t>
      </w:r>
      <w:r w:rsidR="00ED5DEA">
        <w:rPr>
          <w:rFonts w:ascii="Times New Roman" w:hAnsi="Times New Roman"/>
          <w:shd w:val="clear" w:color="auto" w:fill="FFFFFF"/>
        </w:rPr>
        <w:t>á</w:t>
      </w:r>
      <w:r w:rsidRPr="00A247F5">
        <w:rPr>
          <w:rFonts w:ascii="Times New Roman" w:hAnsi="Times New Roman"/>
          <w:shd w:val="clear" w:color="auto" w:fill="FFFFFF"/>
        </w:rPr>
        <w:t xml:space="preserve"> moc</w:t>
      </w:r>
      <w:r w:rsidR="00ED5DEA">
        <w:rPr>
          <w:rFonts w:ascii="Times New Roman" w:hAnsi="Times New Roman"/>
          <w:shd w:val="clear" w:color="auto" w:fill="FFFFFF"/>
        </w:rPr>
        <w:t>, program shromáždění a</w:t>
      </w:r>
      <w:r w:rsidRPr="00A247F5">
        <w:rPr>
          <w:rFonts w:ascii="Times New Roman" w:hAnsi="Times New Roman"/>
          <w:shd w:val="clear" w:color="auto" w:fill="FFFFFF"/>
        </w:rPr>
        <w:t xml:space="preserve"> pozvánk</w:t>
      </w:r>
      <w:r w:rsidR="00ED5DEA">
        <w:rPr>
          <w:rFonts w:ascii="Times New Roman" w:hAnsi="Times New Roman"/>
          <w:shd w:val="clear" w:color="auto" w:fill="FFFFFF"/>
        </w:rPr>
        <w:t>a bude posílána doporučenou poštou nejpozději 30 dní před shromážděním.</w:t>
      </w:r>
    </w:p>
    <w:p w14:paraId="60833EC3" w14:textId="77777777" w:rsidR="007E1505" w:rsidRPr="00A247F5" w:rsidRDefault="007E1505" w:rsidP="007E1505">
      <w:pPr>
        <w:rPr>
          <w:rFonts w:ascii="Times New Roman" w:hAnsi="Times New Roman"/>
          <w:shd w:val="clear" w:color="auto" w:fill="FFFFFF"/>
        </w:rPr>
      </w:pPr>
    </w:p>
    <w:p w14:paraId="260BA8CA" w14:textId="77777777" w:rsidR="007E1505" w:rsidRPr="00A247F5" w:rsidRDefault="007E1505" w:rsidP="007E1505">
      <w:pPr>
        <w:rPr>
          <w:rFonts w:ascii="Times New Roman" w:hAnsi="Times New Roman"/>
          <w:shd w:val="clear" w:color="auto" w:fill="FFFFFF"/>
        </w:rPr>
      </w:pPr>
      <w:r w:rsidRPr="00A247F5">
        <w:rPr>
          <w:rFonts w:ascii="Times New Roman" w:hAnsi="Times New Roman"/>
          <w:shd w:val="clear" w:color="auto" w:fill="FFFFFF"/>
        </w:rPr>
        <w:tab/>
      </w:r>
      <w:r w:rsidRPr="00A247F5">
        <w:rPr>
          <w:rFonts w:ascii="Times New Roman" w:hAnsi="Times New Roman"/>
          <w:shd w:val="clear" w:color="auto" w:fill="FFFFFF"/>
        </w:rPr>
        <w:tab/>
      </w:r>
      <w:r w:rsidRPr="00A247F5">
        <w:rPr>
          <w:rFonts w:ascii="Times New Roman" w:hAnsi="Times New Roman"/>
          <w:shd w:val="clear" w:color="auto" w:fill="FFFFFF"/>
        </w:rPr>
        <w:tab/>
      </w:r>
      <w:r w:rsidRPr="00A247F5">
        <w:rPr>
          <w:rFonts w:ascii="Times New Roman" w:hAnsi="Times New Roman"/>
          <w:shd w:val="clear" w:color="auto" w:fill="FFFFFF"/>
        </w:rPr>
        <w:tab/>
      </w:r>
      <w:r w:rsidRPr="00A247F5">
        <w:rPr>
          <w:rFonts w:ascii="Times New Roman" w:hAnsi="Times New Roman"/>
          <w:shd w:val="clear" w:color="auto" w:fill="FFFFFF"/>
        </w:rPr>
        <w:tab/>
      </w:r>
      <w:r w:rsidRPr="00A247F5">
        <w:rPr>
          <w:rFonts w:ascii="Times New Roman" w:hAnsi="Times New Roman"/>
          <w:shd w:val="clear" w:color="auto" w:fill="FFFFFF"/>
        </w:rPr>
        <w:tab/>
      </w:r>
      <w:r w:rsidRPr="00A247F5">
        <w:rPr>
          <w:rFonts w:ascii="Times New Roman" w:hAnsi="Times New Roman"/>
          <w:shd w:val="clear" w:color="auto" w:fill="FFFFFF"/>
        </w:rPr>
        <w:tab/>
      </w:r>
      <w:r w:rsidRPr="00A247F5">
        <w:rPr>
          <w:rFonts w:ascii="Times New Roman" w:hAnsi="Times New Roman"/>
          <w:shd w:val="clear" w:color="auto" w:fill="FFFFFF"/>
        </w:rPr>
        <w:tab/>
      </w:r>
      <w:r w:rsidRPr="00A247F5">
        <w:rPr>
          <w:rFonts w:ascii="Times New Roman" w:hAnsi="Times New Roman"/>
          <w:shd w:val="clear" w:color="auto" w:fill="FFFFFF"/>
        </w:rPr>
        <w:tab/>
      </w:r>
      <w:r w:rsidRPr="00A247F5">
        <w:rPr>
          <w:rFonts w:ascii="Times New Roman" w:hAnsi="Times New Roman"/>
          <w:shd w:val="clear" w:color="auto" w:fill="FFFFFF"/>
        </w:rPr>
        <w:tab/>
        <w:t>Výbor SVJ</w:t>
      </w:r>
    </w:p>
    <w:p w14:paraId="28572114" w14:textId="77777777" w:rsidR="007E1505" w:rsidRPr="00A247F5" w:rsidRDefault="007E1505" w:rsidP="007E1505">
      <w:pPr>
        <w:rPr>
          <w:rFonts w:ascii="Times New Roman" w:hAnsi="Times New Roman"/>
          <w:shd w:val="clear" w:color="auto" w:fill="FFFFFF"/>
        </w:rPr>
      </w:pPr>
    </w:p>
    <w:p w14:paraId="319CD1FC" w14:textId="77777777" w:rsidR="007E1505" w:rsidRPr="00A247F5" w:rsidRDefault="007E1505" w:rsidP="007E1505">
      <w:pPr>
        <w:rPr>
          <w:rFonts w:ascii="Times New Roman" w:hAnsi="Times New Roman"/>
          <w:shd w:val="clear" w:color="auto" w:fill="FFFFFF"/>
        </w:rPr>
      </w:pPr>
    </w:p>
    <w:p w14:paraId="68308297" w14:textId="1FBC3614" w:rsidR="007E1505" w:rsidRPr="00A247F5" w:rsidRDefault="007E1505" w:rsidP="007E1505">
      <w:pPr>
        <w:rPr>
          <w:rFonts w:ascii="Times New Roman" w:hAnsi="Times New Roman"/>
          <w:b/>
          <w:bCs/>
        </w:rPr>
      </w:pPr>
      <w:r w:rsidRPr="00A247F5">
        <w:rPr>
          <w:rFonts w:ascii="Times New Roman" w:hAnsi="Times New Roman"/>
          <w:b/>
          <w:bCs/>
        </w:rPr>
        <w:t xml:space="preserve">Program </w:t>
      </w:r>
      <w:r w:rsidR="000F5BEE">
        <w:rPr>
          <w:rFonts w:ascii="Times New Roman" w:hAnsi="Times New Roman"/>
          <w:b/>
          <w:bCs/>
        </w:rPr>
        <w:t>2</w:t>
      </w:r>
      <w:r w:rsidR="007C20B5">
        <w:rPr>
          <w:rFonts w:ascii="Times New Roman" w:hAnsi="Times New Roman"/>
          <w:b/>
          <w:bCs/>
        </w:rPr>
        <w:t>2</w:t>
      </w:r>
      <w:r w:rsidRPr="00A247F5">
        <w:rPr>
          <w:rFonts w:ascii="Times New Roman" w:hAnsi="Times New Roman"/>
          <w:b/>
          <w:bCs/>
        </w:rPr>
        <w:t>. shromáždění SVJ Padovská 585, Praha 10:</w:t>
      </w:r>
    </w:p>
    <w:p w14:paraId="280ED717" w14:textId="77777777" w:rsidR="00EF3FB8" w:rsidRPr="00D1538A" w:rsidRDefault="00EF3FB8" w:rsidP="00EF3FB8">
      <w:pPr>
        <w:numPr>
          <w:ilvl w:val="0"/>
          <w:numId w:val="6"/>
        </w:numPr>
        <w:spacing w:after="100" w:afterAutospacing="1"/>
        <w:rPr>
          <w:u w:val="single"/>
        </w:rPr>
      </w:pPr>
      <w:r w:rsidRPr="00D1538A">
        <w:rPr>
          <w:u w:val="single"/>
        </w:rPr>
        <w:t xml:space="preserve">Zahájení </w:t>
      </w:r>
    </w:p>
    <w:p w14:paraId="5C5E46F9" w14:textId="77777777" w:rsidR="00EF3FB8" w:rsidRPr="00D1538A" w:rsidRDefault="00EF3FB8" w:rsidP="00EF3FB8">
      <w:pPr>
        <w:numPr>
          <w:ilvl w:val="0"/>
          <w:numId w:val="6"/>
        </w:numPr>
        <w:spacing w:after="100" w:afterAutospacing="1"/>
        <w:rPr>
          <w:u w:val="single"/>
        </w:rPr>
      </w:pPr>
      <w:r w:rsidRPr="00D1538A">
        <w:rPr>
          <w:u w:val="single"/>
        </w:rPr>
        <w:t>Schválení programu</w:t>
      </w:r>
    </w:p>
    <w:p w14:paraId="27D5B273" w14:textId="1B10781B" w:rsidR="00EF3FB8" w:rsidRPr="00D1538A" w:rsidRDefault="00EF3FB8" w:rsidP="00EF3FB8">
      <w:pPr>
        <w:numPr>
          <w:ilvl w:val="0"/>
          <w:numId w:val="6"/>
        </w:numPr>
        <w:spacing w:after="100" w:afterAutospacing="1"/>
      </w:pPr>
      <w:r w:rsidRPr="00D1538A">
        <w:rPr>
          <w:u w:val="single"/>
        </w:rPr>
        <w:t>Informace</w:t>
      </w:r>
      <w:r w:rsidRPr="00D1538A">
        <w:t xml:space="preserve"> (budou předneseny ihned po zahájení, až do usnášen</w:t>
      </w:r>
      <w:r w:rsidR="00225332">
        <w:t xml:space="preserve">í </w:t>
      </w:r>
      <w:r w:rsidRPr="00D1538A">
        <w:t>schopnosti, zbývající zprávy v čase čekání na výsledky)</w:t>
      </w:r>
    </w:p>
    <w:p w14:paraId="4C2BA025" w14:textId="77777777" w:rsidR="00EF3FB8" w:rsidRDefault="00EF3FB8" w:rsidP="00EF3FB8">
      <w:pPr>
        <w:numPr>
          <w:ilvl w:val="1"/>
          <w:numId w:val="6"/>
        </w:numPr>
        <w:spacing w:after="100" w:afterAutospacing="1"/>
      </w:pPr>
      <w:r w:rsidRPr="00D1538A">
        <w:t>zpráva o uložených finančních prostředcích</w:t>
      </w:r>
    </w:p>
    <w:p w14:paraId="40AB9863" w14:textId="3F9DD42E" w:rsidR="00EF3FB8" w:rsidRDefault="00EB2B05" w:rsidP="00EF3FB8">
      <w:pPr>
        <w:numPr>
          <w:ilvl w:val="1"/>
          <w:numId w:val="6"/>
        </w:numPr>
        <w:spacing w:after="100" w:afterAutospacing="1"/>
      </w:pPr>
      <w:r>
        <w:t>zpráva o činnosti výboru</w:t>
      </w:r>
    </w:p>
    <w:p w14:paraId="24E1AE79" w14:textId="0D0F993F" w:rsidR="00EB2B05" w:rsidRDefault="00EB2B05" w:rsidP="00EF3FB8">
      <w:pPr>
        <w:numPr>
          <w:ilvl w:val="1"/>
          <w:numId w:val="6"/>
        </w:numPr>
        <w:spacing w:after="100" w:afterAutospacing="1"/>
      </w:pPr>
      <w:r>
        <w:t>zpráva o činnosti KK</w:t>
      </w:r>
    </w:p>
    <w:p w14:paraId="2A76AC67" w14:textId="355EF847" w:rsidR="00EB2B05" w:rsidRDefault="00EB2B05" w:rsidP="00EF3FB8">
      <w:pPr>
        <w:numPr>
          <w:ilvl w:val="1"/>
          <w:numId w:val="6"/>
        </w:numPr>
        <w:spacing w:after="100" w:afterAutospacing="1"/>
      </w:pPr>
      <w:r>
        <w:t xml:space="preserve">zpráva o činnosti </w:t>
      </w:r>
      <w:proofErr w:type="spellStart"/>
      <w:r>
        <w:t>YVEXu</w:t>
      </w:r>
      <w:proofErr w:type="spellEnd"/>
    </w:p>
    <w:p w14:paraId="7CF82D1B" w14:textId="3571537F" w:rsidR="0002717D" w:rsidRPr="00EA4513" w:rsidRDefault="0002717D" w:rsidP="0002717D">
      <w:pPr>
        <w:numPr>
          <w:ilvl w:val="1"/>
          <w:numId w:val="6"/>
        </w:numPr>
        <w:spacing w:after="100" w:afterAutospacing="1"/>
        <w:rPr>
          <w:sz w:val="20"/>
          <w:szCs w:val="20"/>
        </w:rPr>
      </w:pPr>
      <w:r>
        <w:t>informace k zateplení dom</w:t>
      </w:r>
      <w:r w:rsidR="00EA4513">
        <w:t xml:space="preserve"> </w:t>
      </w:r>
      <w:r>
        <w:t xml:space="preserve">u/a obnově fasády </w:t>
      </w:r>
      <w:r w:rsidR="00924A93">
        <w:t xml:space="preserve">zprávou pana </w:t>
      </w:r>
      <w:r>
        <w:t>Fendrych</w:t>
      </w:r>
      <w:r w:rsidR="00924A93">
        <w:t>a</w:t>
      </w:r>
      <w:r w:rsidR="00EA4513">
        <w:t xml:space="preserve"> </w:t>
      </w:r>
      <w:r w:rsidR="00EA4513" w:rsidRPr="00EA4513">
        <w:rPr>
          <w:sz w:val="20"/>
          <w:szCs w:val="20"/>
        </w:rPr>
        <w:t>(</w:t>
      </w:r>
      <w:r w:rsidR="00EA4513" w:rsidRPr="00EA4513">
        <w:rPr>
          <w:sz w:val="20"/>
          <w:szCs w:val="20"/>
        </w:rPr>
        <w:t>Autorizovaný inženýr pro obor pozemní stavby</w:t>
      </w:r>
      <w:r w:rsidR="00EA4513" w:rsidRPr="00EA4513">
        <w:rPr>
          <w:sz w:val="20"/>
          <w:szCs w:val="20"/>
        </w:rPr>
        <w:t>)</w:t>
      </w:r>
    </w:p>
    <w:p w14:paraId="34128F74" w14:textId="61DC76C1" w:rsidR="007C20B5" w:rsidRDefault="007C20B5" w:rsidP="00EF3FB8">
      <w:pPr>
        <w:numPr>
          <w:ilvl w:val="1"/>
          <w:numId w:val="6"/>
        </w:numPr>
        <w:spacing w:after="100" w:afterAutospacing="1"/>
      </w:pPr>
      <w:r>
        <w:t>informace k nové vyhlášce o nakládání s energiemi EED</w:t>
      </w:r>
    </w:p>
    <w:p w14:paraId="7D42C454" w14:textId="31F18F7B" w:rsidR="00232607" w:rsidRDefault="000819B0" w:rsidP="00EF3FB8">
      <w:pPr>
        <w:numPr>
          <w:ilvl w:val="1"/>
          <w:numId w:val="6"/>
        </w:numPr>
        <w:spacing w:after="100" w:afterAutospacing="1"/>
      </w:pPr>
      <w:r>
        <w:t>h</w:t>
      </w:r>
      <w:r w:rsidR="00232607">
        <w:t>olubi další plánované aktivity</w:t>
      </w:r>
    </w:p>
    <w:p w14:paraId="5ACF90BE" w14:textId="593E7927" w:rsidR="00232607" w:rsidRDefault="00420607" w:rsidP="00232607">
      <w:pPr>
        <w:numPr>
          <w:ilvl w:val="1"/>
          <w:numId w:val="6"/>
        </w:numPr>
        <w:spacing w:after="100" w:afterAutospacing="1"/>
      </w:pPr>
      <w:r>
        <w:rPr>
          <w:rFonts w:eastAsia="Times New Roman"/>
        </w:rPr>
        <w:t>nabídka pronájmu nebytových prostor</w:t>
      </w:r>
    </w:p>
    <w:p w14:paraId="45078E6B" w14:textId="1D5C2F89" w:rsidR="00232607" w:rsidRDefault="00420607" w:rsidP="00232607">
      <w:pPr>
        <w:numPr>
          <w:ilvl w:val="1"/>
          <w:numId w:val="6"/>
        </w:numPr>
        <w:spacing w:after="100" w:afterAutospacing="1"/>
      </w:pPr>
      <w:r>
        <w:t>p</w:t>
      </w:r>
      <w:r w:rsidR="00232607">
        <w:t>ředstavení krátkodobého a dlouhodobého plánu investic</w:t>
      </w:r>
    </w:p>
    <w:p w14:paraId="0FD5867A" w14:textId="77777777" w:rsidR="004E1B3D" w:rsidRDefault="004E1B3D" w:rsidP="004E1B3D">
      <w:pPr>
        <w:numPr>
          <w:ilvl w:val="1"/>
          <w:numId w:val="6"/>
        </w:numPr>
        <w:spacing w:after="100" w:afterAutospacing="1"/>
      </w:pPr>
      <w:r>
        <w:t>nabídka na výměnu garážových vrat</w:t>
      </w:r>
    </w:p>
    <w:p w14:paraId="3C499BAC" w14:textId="53C4FF62" w:rsidR="00420607" w:rsidRDefault="00420607" w:rsidP="00D56D21">
      <w:pPr>
        <w:numPr>
          <w:ilvl w:val="1"/>
          <w:numId w:val="6"/>
        </w:numPr>
        <w:spacing w:after="100" w:afterAutospacing="1"/>
      </w:pPr>
      <w:proofErr w:type="spellStart"/>
      <w:r>
        <w:t>Cetin</w:t>
      </w:r>
      <w:proofErr w:type="spellEnd"/>
      <w:r>
        <w:t>/</w:t>
      </w:r>
      <w:proofErr w:type="spellStart"/>
      <w:r>
        <w:t>Vegacom</w:t>
      </w:r>
      <w:proofErr w:type="spellEnd"/>
      <w:r>
        <w:t xml:space="preserve"> optické kabely</w:t>
      </w:r>
    </w:p>
    <w:p w14:paraId="1201EBDA" w14:textId="2937AECC" w:rsidR="00EF3FB8" w:rsidRDefault="00EF3FB8" w:rsidP="00EF3FB8">
      <w:pPr>
        <w:numPr>
          <w:ilvl w:val="0"/>
          <w:numId w:val="6"/>
        </w:numPr>
        <w:spacing w:after="100" w:afterAutospacing="1"/>
        <w:rPr>
          <w:u w:val="single"/>
        </w:rPr>
      </w:pPr>
      <w:r w:rsidRPr="00D1538A">
        <w:rPr>
          <w:u w:val="single"/>
        </w:rPr>
        <w:t>Zpráva o hospodaření a Účetní závěrka za rok 20</w:t>
      </w:r>
      <w:r w:rsidR="000F5BEE">
        <w:rPr>
          <w:u w:val="single"/>
        </w:rPr>
        <w:t>2</w:t>
      </w:r>
      <w:r w:rsidR="007C20B5">
        <w:rPr>
          <w:u w:val="single"/>
        </w:rPr>
        <w:t>1</w:t>
      </w:r>
    </w:p>
    <w:p w14:paraId="584FAD7D" w14:textId="47862519" w:rsidR="00420607" w:rsidRDefault="00420607" w:rsidP="00420607">
      <w:pPr>
        <w:pStyle w:val="-wm-msolistparagraph"/>
        <w:numPr>
          <w:ilvl w:val="0"/>
          <w:numId w:val="6"/>
        </w:numPr>
        <w:rPr>
          <w:rFonts w:eastAsia="Calibri" w:cs="Times New Roman"/>
          <w:u w:val="single"/>
          <w:lang w:eastAsia="en-US"/>
        </w:rPr>
      </w:pPr>
      <w:r w:rsidRPr="00420607">
        <w:rPr>
          <w:rFonts w:eastAsia="Calibri" w:cs="Times New Roman"/>
          <w:u w:val="single"/>
          <w:lang w:eastAsia="en-US"/>
        </w:rPr>
        <w:t>Navýšení záloh na služby pro další období a snížení příspěvku do FO</w:t>
      </w:r>
    </w:p>
    <w:p w14:paraId="004A0967" w14:textId="1201666D" w:rsidR="00420607" w:rsidRPr="00420607" w:rsidRDefault="00420607" w:rsidP="00420607">
      <w:pPr>
        <w:pStyle w:val="-wm-msolistparagraph"/>
        <w:numPr>
          <w:ilvl w:val="0"/>
          <w:numId w:val="6"/>
        </w:numPr>
        <w:rPr>
          <w:rFonts w:eastAsia="Calibri" w:cs="Times New Roman"/>
          <w:u w:val="single"/>
          <w:lang w:eastAsia="en-US"/>
        </w:rPr>
      </w:pPr>
      <w:bookmarkStart w:id="0" w:name="_Hlk117164842"/>
      <w:r>
        <w:rPr>
          <w:u w:val="single"/>
        </w:rPr>
        <w:t>V</w:t>
      </w:r>
      <w:r w:rsidRPr="00420607">
        <w:rPr>
          <w:u w:val="single"/>
        </w:rPr>
        <w:t>ýměna střešních oken</w:t>
      </w:r>
    </w:p>
    <w:p w14:paraId="5AC31B0B" w14:textId="4970C99F" w:rsidR="00420607" w:rsidRPr="00264258" w:rsidRDefault="00420607" w:rsidP="00420607">
      <w:pPr>
        <w:pStyle w:val="-wm-msolistparagraph"/>
        <w:numPr>
          <w:ilvl w:val="0"/>
          <w:numId w:val="6"/>
        </w:numPr>
        <w:rPr>
          <w:rFonts w:eastAsia="Calibri" w:cs="Times New Roman"/>
          <w:u w:val="single"/>
          <w:lang w:eastAsia="en-US"/>
        </w:rPr>
      </w:pPr>
      <w:bookmarkStart w:id="1" w:name="_Hlk117164850"/>
      <w:bookmarkEnd w:id="0"/>
      <w:r w:rsidRPr="00420607">
        <w:rPr>
          <w:rFonts w:eastAsia="Times New Roman"/>
          <w:u w:val="single"/>
        </w:rPr>
        <w:t>Provedení auditu hospodaření SVJ Padovská 585 </w:t>
      </w:r>
    </w:p>
    <w:p w14:paraId="06F3C14A" w14:textId="4D596A89" w:rsidR="00264258" w:rsidRPr="00420607" w:rsidRDefault="00264258" w:rsidP="00420607">
      <w:pPr>
        <w:pStyle w:val="-wm-msolistparagraph"/>
        <w:numPr>
          <w:ilvl w:val="0"/>
          <w:numId w:val="6"/>
        </w:numPr>
        <w:rPr>
          <w:rFonts w:eastAsia="Calibri" w:cs="Times New Roman"/>
          <w:u w:val="single"/>
          <w:lang w:eastAsia="en-US"/>
        </w:rPr>
      </w:pPr>
      <w:r w:rsidRPr="00264258">
        <w:rPr>
          <w:rFonts w:eastAsia="Calibri" w:cs="Times New Roman"/>
          <w:u w:val="single"/>
          <w:lang w:eastAsia="en-US"/>
        </w:rPr>
        <w:t>S</w:t>
      </w:r>
      <w:r>
        <w:rPr>
          <w:rFonts w:eastAsia="Calibri" w:cs="Times New Roman"/>
          <w:u w:val="single"/>
          <w:lang w:eastAsia="en-US"/>
        </w:rPr>
        <w:t xml:space="preserve">tavební úpravy v bytech </w:t>
      </w:r>
      <w:r w:rsidRPr="00264258">
        <w:rPr>
          <w:rFonts w:eastAsia="Calibri" w:cs="Times New Roman"/>
          <w:u w:val="single"/>
          <w:lang w:eastAsia="en-US"/>
        </w:rPr>
        <w:t xml:space="preserve">844 </w:t>
      </w:r>
      <w:r>
        <w:rPr>
          <w:rFonts w:eastAsia="Calibri" w:cs="Times New Roman"/>
          <w:u w:val="single"/>
          <w:lang w:eastAsia="en-US"/>
        </w:rPr>
        <w:t>a</w:t>
      </w:r>
      <w:r w:rsidRPr="00264258">
        <w:rPr>
          <w:rFonts w:eastAsia="Calibri" w:cs="Times New Roman"/>
          <w:u w:val="single"/>
          <w:lang w:eastAsia="en-US"/>
        </w:rPr>
        <w:t xml:space="preserve"> 843</w:t>
      </w:r>
    </w:p>
    <w:bookmarkEnd w:id="1"/>
    <w:p w14:paraId="2AAB2583" w14:textId="1C9A6D96" w:rsidR="000F5BEE" w:rsidRDefault="000F5BEE" w:rsidP="00EF3FB8">
      <w:pPr>
        <w:numPr>
          <w:ilvl w:val="0"/>
          <w:numId w:val="6"/>
        </w:numPr>
        <w:spacing w:after="100" w:afterAutospacing="1"/>
        <w:rPr>
          <w:u w:val="single"/>
        </w:rPr>
      </w:pPr>
      <w:r>
        <w:rPr>
          <w:u w:val="single"/>
        </w:rPr>
        <w:t>Volba orgánů</w:t>
      </w:r>
    </w:p>
    <w:p w14:paraId="0A0CE3E9" w14:textId="1753B6DD" w:rsidR="00EF3FB8" w:rsidRPr="00D1538A" w:rsidRDefault="00CA7B3E" w:rsidP="00EF3FB8">
      <w:pPr>
        <w:numPr>
          <w:ilvl w:val="0"/>
          <w:numId w:val="6"/>
        </w:numPr>
        <w:spacing w:after="100" w:afterAutospacing="1"/>
        <w:rPr>
          <w:u w:val="single"/>
        </w:rPr>
      </w:pPr>
      <w:proofErr w:type="gramStart"/>
      <w:r>
        <w:rPr>
          <w:u w:val="single"/>
        </w:rPr>
        <w:t>Diskuze</w:t>
      </w:r>
      <w:proofErr w:type="gramEnd"/>
      <w:r>
        <w:rPr>
          <w:u w:val="single"/>
        </w:rPr>
        <w:t>, z</w:t>
      </w:r>
      <w:r w:rsidR="00EF3FB8" w:rsidRPr="00D1538A">
        <w:rPr>
          <w:u w:val="single"/>
        </w:rPr>
        <w:t>ávěr</w:t>
      </w:r>
    </w:p>
    <w:p w14:paraId="2B901486" w14:textId="77777777" w:rsidR="001B3B93" w:rsidRPr="00A247F5" w:rsidRDefault="001B3B93" w:rsidP="007E1505">
      <w:pPr>
        <w:rPr>
          <w:rFonts w:ascii="Times New Roman" w:hAnsi="Times New Roman"/>
          <w:b/>
          <w:bCs/>
        </w:rPr>
      </w:pPr>
    </w:p>
    <w:sectPr w:rsidR="001B3B93" w:rsidRPr="00A247F5" w:rsidSect="00B25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77A2" w14:textId="77777777" w:rsidR="00BE63ED" w:rsidRDefault="00BE63ED" w:rsidP="00897095">
      <w:r>
        <w:separator/>
      </w:r>
    </w:p>
  </w:endnote>
  <w:endnote w:type="continuationSeparator" w:id="0">
    <w:p w14:paraId="58D4BAD5" w14:textId="77777777" w:rsidR="00BE63ED" w:rsidRDefault="00BE63ED" w:rsidP="0089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3A7E" w14:textId="77777777" w:rsidR="00232607" w:rsidRDefault="002326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CC7A" w14:textId="77777777" w:rsidR="00232607" w:rsidRDefault="002326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6196" w14:textId="77777777" w:rsidR="00232607" w:rsidRDefault="002326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7E1B" w14:textId="77777777" w:rsidR="00BE63ED" w:rsidRDefault="00BE63ED" w:rsidP="00897095">
      <w:r>
        <w:separator/>
      </w:r>
    </w:p>
  </w:footnote>
  <w:footnote w:type="continuationSeparator" w:id="0">
    <w:p w14:paraId="7029FE8E" w14:textId="77777777" w:rsidR="00BE63ED" w:rsidRDefault="00BE63ED" w:rsidP="0089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0ABA" w14:textId="77777777" w:rsidR="00232607" w:rsidRDefault="002326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2180" w14:textId="77777777" w:rsidR="007D2B93" w:rsidRDefault="007D2B93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AD466B1" wp14:editId="217483A5">
          <wp:simplePos x="0" y="0"/>
          <wp:positionH relativeFrom="column">
            <wp:posOffset>-126365</wp:posOffset>
          </wp:positionH>
          <wp:positionV relativeFrom="paragraph">
            <wp:posOffset>-280035</wp:posOffset>
          </wp:positionV>
          <wp:extent cx="7033260" cy="687070"/>
          <wp:effectExtent l="19050" t="0" r="0" b="0"/>
          <wp:wrapTight wrapText="bothSides">
            <wp:wrapPolygon edited="0">
              <wp:start x="-59" y="0"/>
              <wp:lineTo x="-59" y="20961"/>
              <wp:lineTo x="21588" y="20961"/>
              <wp:lineTo x="21588" y="0"/>
              <wp:lineTo x="-59" y="0"/>
            </wp:wrapPolygon>
          </wp:wrapTight>
          <wp:docPr id="2" name="Picture 1" descr="http://www.padovska.cz/img/design_1/imag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adovska.cz/img/design_1/imag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0DB2" w14:textId="77777777" w:rsidR="00232607" w:rsidRDefault="002326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459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38E3FEB"/>
    <w:multiLevelType w:val="multilevel"/>
    <w:tmpl w:val="B90814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E1"/>
    <w:rsid w:val="000040A3"/>
    <w:rsid w:val="00010FC4"/>
    <w:rsid w:val="0002229F"/>
    <w:rsid w:val="00022FC4"/>
    <w:rsid w:val="00025E43"/>
    <w:rsid w:val="0002717D"/>
    <w:rsid w:val="00037DE7"/>
    <w:rsid w:val="00055134"/>
    <w:rsid w:val="000653A0"/>
    <w:rsid w:val="00077699"/>
    <w:rsid w:val="000819B0"/>
    <w:rsid w:val="00090B2B"/>
    <w:rsid w:val="000A2439"/>
    <w:rsid w:val="000A327C"/>
    <w:rsid w:val="000B5622"/>
    <w:rsid w:val="000D16FA"/>
    <w:rsid w:val="000D29AF"/>
    <w:rsid w:val="000E342D"/>
    <w:rsid w:val="000E3627"/>
    <w:rsid w:val="000F5BEE"/>
    <w:rsid w:val="000F6208"/>
    <w:rsid w:val="00101A22"/>
    <w:rsid w:val="00116519"/>
    <w:rsid w:val="00140CA3"/>
    <w:rsid w:val="001615F9"/>
    <w:rsid w:val="00172EE4"/>
    <w:rsid w:val="00180B65"/>
    <w:rsid w:val="00181889"/>
    <w:rsid w:val="001A41F3"/>
    <w:rsid w:val="001B3B93"/>
    <w:rsid w:val="001C0A62"/>
    <w:rsid w:val="001C541D"/>
    <w:rsid w:val="001D442E"/>
    <w:rsid w:val="001E0488"/>
    <w:rsid w:val="001E0AEB"/>
    <w:rsid w:val="001E2C1A"/>
    <w:rsid w:val="001E7E7F"/>
    <w:rsid w:val="002004BF"/>
    <w:rsid w:val="00216CCE"/>
    <w:rsid w:val="00224721"/>
    <w:rsid w:val="00225332"/>
    <w:rsid w:val="00232607"/>
    <w:rsid w:val="002335BC"/>
    <w:rsid w:val="00237592"/>
    <w:rsid w:val="00243B84"/>
    <w:rsid w:val="002555AC"/>
    <w:rsid w:val="00255D4F"/>
    <w:rsid w:val="00264258"/>
    <w:rsid w:val="00274BAA"/>
    <w:rsid w:val="002942D7"/>
    <w:rsid w:val="00296917"/>
    <w:rsid w:val="002A1AFC"/>
    <w:rsid w:val="002A4B21"/>
    <w:rsid w:val="002A5269"/>
    <w:rsid w:val="002A7228"/>
    <w:rsid w:val="002B0EA5"/>
    <w:rsid w:val="002E14EC"/>
    <w:rsid w:val="002E34D6"/>
    <w:rsid w:val="002F0F69"/>
    <w:rsid w:val="002F6EA0"/>
    <w:rsid w:val="00320209"/>
    <w:rsid w:val="0033599A"/>
    <w:rsid w:val="003367A8"/>
    <w:rsid w:val="0034361D"/>
    <w:rsid w:val="00350865"/>
    <w:rsid w:val="0035163D"/>
    <w:rsid w:val="00375221"/>
    <w:rsid w:val="003822BD"/>
    <w:rsid w:val="003831FE"/>
    <w:rsid w:val="00385DC8"/>
    <w:rsid w:val="003958DA"/>
    <w:rsid w:val="003B1325"/>
    <w:rsid w:val="003B3F34"/>
    <w:rsid w:val="003B5DDF"/>
    <w:rsid w:val="003C118D"/>
    <w:rsid w:val="003D64C3"/>
    <w:rsid w:val="003D6809"/>
    <w:rsid w:val="003E6350"/>
    <w:rsid w:val="0040390B"/>
    <w:rsid w:val="00407671"/>
    <w:rsid w:val="00420607"/>
    <w:rsid w:val="00426DDE"/>
    <w:rsid w:val="0043772C"/>
    <w:rsid w:val="00474C68"/>
    <w:rsid w:val="0048312F"/>
    <w:rsid w:val="0048625D"/>
    <w:rsid w:val="00495991"/>
    <w:rsid w:val="00495CAA"/>
    <w:rsid w:val="004A3742"/>
    <w:rsid w:val="004A57A4"/>
    <w:rsid w:val="004A750D"/>
    <w:rsid w:val="004C0D00"/>
    <w:rsid w:val="004C3C4A"/>
    <w:rsid w:val="004C3DED"/>
    <w:rsid w:val="004C6901"/>
    <w:rsid w:val="004E1B3D"/>
    <w:rsid w:val="004E3254"/>
    <w:rsid w:val="004F6C3A"/>
    <w:rsid w:val="00502722"/>
    <w:rsid w:val="00510FD3"/>
    <w:rsid w:val="00525911"/>
    <w:rsid w:val="00531A82"/>
    <w:rsid w:val="00545644"/>
    <w:rsid w:val="005509B2"/>
    <w:rsid w:val="00550CB9"/>
    <w:rsid w:val="00554B00"/>
    <w:rsid w:val="005624CB"/>
    <w:rsid w:val="005749BB"/>
    <w:rsid w:val="005756A7"/>
    <w:rsid w:val="0059209B"/>
    <w:rsid w:val="005A61D5"/>
    <w:rsid w:val="005C5AD6"/>
    <w:rsid w:val="005D0D23"/>
    <w:rsid w:val="005D1184"/>
    <w:rsid w:val="005D7964"/>
    <w:rsid w:val="005E45F3"/>
    <w:rsid w:val="005E5B4D"/>
    <w:rsid w:val="005E6BBF"/>
    <w:rsid w:val="005F2973"/>
    <w:rsid w:val="005F3408"/>
    <w:rsid w:val="005F617B"/>
    <w:rsid w:val="00611B30"/>
    <w:rsid w:val="00620982"/>
    <w:rsid w:val="00631F81"/>
    <w:rsid w:val="00635A39"/>
    <w:rsid w:val="0064288F"/>
    <w:rsid w:val="00653394"/>
    <w:rsid w:val="00654A87"/>
    <w:rsid w:val="00667D4B"/>
    <w:rsid w:val="00667EDD"/>
    <w:rsid w:val="006760C7"/>
    <w:rsid w:val="00690AC5"/>
    <w:rsid w:val="006A2797"/>
    <w:rsid w:val="006B0438"/>
    <w:rsid w:val="006C31FD"/>
    <w:rsid w:val="006D5B36"/>
    <w:rsid w:val="006F4E0A"/>
    <w:rsid w:val="0071125C"/>
    <w:rsid w:val="00712DB7"/>
    <w:rsid w:val="007163C9"/>
    <w:rsid w:val="00721E76"/>
    <w:rsid w:val="007243D3"/>
    <w:rsid w:val="00737A17"/>
    <w:rsid w:val="00741414"/>
    <w:rsid w:val="00742184"/>
    <w:rsid w:val="00755127"/>
    <w:rsid w:val="00766780"/>
    <w:rsid w:val="00776EE4"/>
    <w:rsid w:val="007801C2"/>
    <w:rsid w:val="007901FB"/>
    <w:rsid w:val="007931B0"/>
    <w:rsid w:val="00797A87"/>
    <w:rsid w:val="00797B75"/>
    <w:rsid w:val="007A00E6"/>
    <w:rsid w:val="007A2803"/>
    <w:rsid w:val="007A29CA"/>
    <w:rsid w:val="007A2A1C"/>
    <w:rsid w:val="007B2EA1"/>
    <w:rsid w:val="007C20B5"/>
    <w:rsid w:val="007D2B93"/>
    <w:rsid w:val="007E0884"/>
    <w:rsid w:val="007E1505"/>
    <w:rsid w:val="007E3860"/>
    <w:rsid w:val="007E7666"/>
    <w:rsid w:val="007F6064"/>
    <w:rsid w:val="007F7B97"/>
    <w:rsid w:val="008048A1"/>
    <w:rsid w:val="00820091"/>
    <w:rsid w:val="00826EBE"/>
    <w:rsid w:val="00831717"/>
    <w:rsid w:val="00832E6F"/>
    <w:rsid w:val="008343AE"/>
    <w:rsid w:val="00834ACB"/>
    <w:rsid w:val="0084051B"/>
    <w:rsid w:val="00847ADF"/>
    <w:rsid w:val="00855393"/>
    <w:rsid w:val="008649DC"/>
    <w:rsid w:val="00876AF5"/>
    <w:rsid w:val="008879C0"/>
    <w:rsid w:val="00887E81"/>
    <w:rsid w:val="00897095"/>
    <w:rsid w:val="008A421E"/>
    <w:rsid w:val="008B2B72"/>
    <w:rsid w:val="008D2CFC"/>
    <w:rsid w:val="008E3488"/>
    <w:rsid w:val="00921B21"/>
    <w:rsid w:val="00924A93"/>
    <w:rsid w:val="00933615"/>
    <w:rsid w:val="0094152B"/>
    <w:rsid w:val="009440D9"/>
    <w:rsid w:val="00946484"/>
    <w:rsid w:val="00957FF3"/>
    <w:rsid w:val="00976976"/>
    <w:rsid w:val="009815D4"/>
    <w:rsid w:val="00987AA6"/>
    <w:rsid w:val="009B0FD0"/>
    <w:rsid w:val="009C03FC"/>
    <w:rsid w:val="009C106C"/>
    <w:rsid w:val="009D7D26"/>
    <w:rsid w:val="009E00CD"/>
    <w:rsid w:val="009E544D"/>
    <w:rsid w:val="009F142E"/>
    <w:rsid w:val="00A04575"/>
    <w:rsid w:val="00A247F5"/>
    <w:rsid w:val="00A24805"/>
    <w:rsid w:val="00A42F5B"/>
    <w:rsid w:val="00A56495"/>
    <w:rsid w:val="00A56DD1"/>
    <w:rsid w:val="00A62F22"/>
    <w:rsid w:val="00A644A8"/>
    <w:rsid w:val="00A81639"/>
    <w:rsid w:val="00A8349A"/>
    <w:rsid w:val="00A91E37"/>
    <w:rsid w:val="00AA1CA1"/>
    <w:rsid w:val="00AA28A7"/>
    <w:rsid w:val="00AB0E7F"/>
    <w:rsid w:val="00AB1192"/>
    <w:rsid w:val="00AC0DCA"/>
    <w:rsid w:val="00AC1648"/>
    <w:rsid w:val="00AC69CF"/>
    <w:rsid w:val="00AD475E"/>
    <w:rsid w:val="00AE47F6"/>
    <w:rsid w:val="00AF091C"/>
    <w:rsid w:val="00AF5424"/>
    <w:rsid w:val="00B04505"/>
    <w:rsid w:val="00B062DD"/>
    <w:rsid w:val="00B20960"/>
    <w:rsid w:val="00B2177C"/>
    <w:rsid w:val="00B25C69"/>
    <w:rsid w:val="00B4767E"/>
    <w:rsid w:val="00B515F2"/>
    <w:rsid w:val="00B57CF3"/>
    <w:rsid w:val="00B71B86"/>
    <w:rsid w:val="00B76022"/>
    <w:rsid w:val="00B7636A"/>
    <w:rsid w:val="00B8205E"/>
    <w:rsid w:val="00BA079F"/>
    <w:rsid w:val="00BB17B0"/>
    <w:rsid w:val="00BB5B4C"/>
    <w:rsid w:val="00BC0B03"/>
    <w:rsid w:val="00BE2B33"/>
    <w:rsid w:val="00BE63ED"/>
    <w:rsid w:val="00BF4FF7"/>
    <w:rsid w:val="00C06C7E"/>
    <w:rsid w:val="00C14774"/>
    <w:rsid w:val="00C16BEA"/>
    <w:rsid w:val="00C20019"/>
    <w:rsid w:val="00C54FB4"/>
    <w:rsid w:val="00C57158"/>
    <w:rsid w:val="00C65F50"/>
    <w:rsid w:val="00C70FD3"/>
    <w:rsid w:val="00C766DD"/>
    <w:rsid w:val="00C916F7"/>
    <w:rsid w:val="00CA0BC5"/>
    <w:rsid w:val="00CA5C35"/>
    <w:rsid w:val="00CA7B3E"/>
    <w:rsid w:val="00CB52D1"/>
    <w:rsid w:val="00CB6732"/>
    <w:rsid w:val="00CE0C0E"/>
    <w:rsid w:val="00CE714D"/>
    <w:rsid w:val="00D04EE9"/>
    <w:rsid w:val="00D07CE3"/>
    <w:rsid w:val="00D12600"/>
    <w:rsid w:val="00D20675"/>
    <w:rsid w:val="00D26354"/>
    <w:rsid w:val="00D31D2E"/>
    <w:rsid w:val="00D33265"/>
    <w:rsid w:val="00D3615C"/>
    <w:rsid w:val="00D5343A"/>
    <w:rsid w:val="00D55514"/>
    <w:rsid w:val="00D65D53"/>
    <w:rsid w:val="00D6666A"/>
    <w:rsid w:val="00D75205"/>
    <w:rsid w:val="00D75488"/>
    <w:rsid w:val="00D772B7"/>
    <w:rsid w:val="00D91C30"/>
    <w:rsid w:val="00DA174B"/>
    <w:rsid w:val="00DA5ED6"/>
    <w:rsid w:val="00DB71C3"/>
    <w:rsid w:val="00DC35B8"/>
    <w:rsid w:val="00DC6E4B"/>
    <w:rsid w:val="00DD1A5D"/>
    <w:rsid w:val="00DD36EE"/>
    <w:rsid w:val="00DD6305"/>
    <w:rsid w:val="00E0782B"/>
    <w:rsid w:val="00E12F2D"/>
    <w:rsid w:val="00E24012"/>
    <w:rsid w:val="00E27446"/>
    <w:rsid w:val="00E364AD"/>
    <w:rsid w:val="00E36D24"/>
    <w:rsid w:val="00E40E21"/>
    <w:rsid w:val="00E51637"/>
    <w:rsid w:val="00EA4513"/>
    <w:rsid w:val="00EB2B05"/>
    <w:rsid w:val="00EB4C54"/>
    <w:rsid w:val="00EB62C9"/>
    <w:rsid w:val="00EC0A16"/>
    <w:rsid w:val="00EC44B0"/>
    <w:rsid w:val="00ED5DEA"/>
    <w:rsid w:val="00EF3FB8"/>
    <w:rsid w:val="00F10C18"/>
    <w:rsid w:val="00F14B8E"/>
    <w:rsid w:val="00F152F8"/>
    <w:rsid w:val="00F22BDA"/>
    <w:rsid w:val="00F26F0A"/>
    <w:rsid w:val="00F312F4"/>
    <w:rsid w:val="00F31A9D"/>
    <w:rsid w:val="00F335A8"/>
    <w:rsid w:val="00F4203E"/>
    <w:rsid w:val="00F45B50"/>
    <w:rsid w:val="00F51070"/>
    <w:rsid w:val="00F619FB"/>
    <w:rsid w:val="00F664D1"/>
    <w:rsid w:val="00F75E1B"/>
    <w:rsid w:val="00F82E1C"/>
    <w:rsid w:val="00F93AD2"/>
    <w:rsid w:val="00F94669"/>
    <w:rsid w:val="00FB28E1"/>
    <w:rsid w:val="00FB45F7"/>
    <w:rsid w:val="00FB4D3C"/>
    <w:rsid w:val="00FB6EA2"/>
    <w:rsid w:val="00FC0BA4"/>
    <w:rsid w:val="00FC569E"/>
    <w:rsid w:val="00FD4509"/>
    <w:rsid w:val="00FE15B8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5C51C3"/>
  <w15:docId w15:val="{5FF272F5-CE88-4A52-B982-3FF41426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F0A"/>
    <w:pPr>
      <w:jc w:val="both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E6BBF"/>
    <w:pPr>
      <w:keepNext/>
      <w:numPr>
        <w:numId w:val="5"/>
      </w:numPr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sk-SK"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5E6BBF"/>
    <w:pPr>
      <w:keepNext/>
      <w:numPr>
        <w:ilvl w:val="1"/>
        <w:numId w:val="5"/>
      </w:numPr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5E6BBF"/>
    <w:pPr>
      <w:keepNext/>
      <w:numPr>
        <w:ilvl w:val="2"/>
        <w:numId w:val="5"/>
      </w:numPr>
      <w:spacing w:before="240" w:after="60"/>
      <w:jc w:val="left"/>
      <w:outlineLvl w:val="2"/>
    </w:pPr>
    <w:rPr>
      <w:rFonts w:ascii="Times New Roman" w:eastAsia="Times New Roman" w:hAnsi="Times New Roman" w:cs="Arial"/>
      <w:b/>
      <w:bCs/>
      <w:sz w:val="24"/>
      <w:szCs w:val="26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6BBF"/>
    <w:rPr>
      <w:rFonts w:ascii="Arial" w:hAnsi="Arial" w:cs="Arial"/>
      <w:b/>
      <w:bCs/>
      <w:kern w:val="1"/>
      <w:sz w:val="32"/>
      <w:szCs w:val="32"/>
      <w:lang w:val="sk-SK"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6BBF"/>
    <w:rPr>
      <w:rFonts w:ascii="Arial" w:hAnsi="Arial" w:cs="Arial"/>
      <w:b/>
      <w:bCs/>
      <w:i/>
      <w:iCs/>
      <w:sz w:val="28"/>
      <w:szCs w:val="28"/>
      <w:lang w:val="sk-SK"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6BBF"/>
    <w:rPr>
      <w:rFonts w:ascii="Times New Roman" w:hAnsi="Times New Roman" w:cs="Arial"/>
      <w:b/>
      <w:bCs/>
      <w:sz w:val="26"/>
      <w:szCs w:val="26"/>
      <w:lang w:val="sk-SK" w:eastAsia="sk-SK"/>
    </w:rPr>
  </w:style>
  <w:style w:type="character" w:styleId="Hypertextovodkaz">
    <w:name w:val="Hyperlink"/>
    <w:basedOn w:val="Standardnpsmoodstavce"/>
    <w:uiPriority w:val="99"/>
    <w:rsid w:val="00FB28E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FB28E1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970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09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970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095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E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E1B"/>
    <w:rPr>
      <w:rFonts w:ascii="Segoe UI" w:hAnsi="Segoe UI" w:cs="Segoe UI"/>
      <w:sz w:val="18"/>
      <w:szCs w:val="18"/>
    </w:rPr>
  </w:style>
  <w:style w:type="paragraph" w:customStyle="1" w:styleId="-wm-msolistparagraph">
    <w:name w:val="-wm-msolistparagraph"/>
    <w:basedOn w:val="Normln"/>
    <w:rsid w:val="00420607"/>
    <w:pPr>
      <w:spacing w:before="100" w:beforeAutospacing="1" w:after="100" w:afterAutospacing="1"/>
      <w:jc w:val="left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dovska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padovska.cz/img/design_1/image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adovsk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Instruments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Kozlík Petr</cp:lastModifiedBy>
  <cp:revision>5</cp:revision>
  <cp:lastPrinted>2019-05-07T08:02:00Z</cp:lastPrinted>
  <dcterms:created xsi:type="dcterms:W3CDTF">2022-11-02T11:34:00Z</dcterms:created>
  <dcterms:modified xsi:type="dcterms:W3CDTF">2022-11-03T08:00:00Z</dcterms:modified>
</cp:coreProperties>
</file>